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blevl44rm4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Spis treści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Wstęp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Informacja o implementacji projektu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Zmiany w implementacji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Schemat zaimplementowanej bazy danych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Specyfikacja środowiska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Jak SI działa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Uruchomienie aplikacji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Skrócona instrukcja obsługi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Spis obrazków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Diagram obiektów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Historyjka do diagramu obiektów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stlwdizyuh8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Spis obrazków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Biznesowy kontekst systemu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Systemowy Diagram Przypadków Użycia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Obiektowy model danych - konceptualny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Obiektowy model danych - implementacyjny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Diagram obiektów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Diagram FHD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Relacyjny model bazy danych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Diagram rozlokowania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bl1lwxrgv7p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Projekty ekranu do scenariuszy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Ekran logowania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Ekran wysyłania opinii do administratorów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Ekran chatu z innym użytkownikiem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Ekran kupna konta premium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Ekran profilu użytkownika</w:t>
      </w:r>
      <w:r w:rsidDel="00000000" w:rsidR="00000000" w:rsidRPr="00000000">
        <w:rPr/>
        <w:drawing>
          <wp:inline distB="114300" distT="114300" distL="114300" distR="114300">
            <wp:extent cx="4855048" cy="281463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5048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Ekran lasu użytkownika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Ekran pop upu użytkowników obserwujących danego użytkownika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Ekran profilu użytkownika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b7p6avxg0b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jnqzu6dmh26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3nqbu16ian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keepNext w:val="0"/>
        <w:keepLines w:val="0"/>
        <w:spacing w:after="80" w:lineRule="auto"/>
        <w:rPr/>
      </w:pPr>
      <w:bookmarkStart w:colFirst="0" w:colLast="0" w:name="_78vjefcx6ew5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Diagram rozlokowania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3819525" cy="210502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/>
      </w:pPr>
      <w:bookmarkStart w:colFirst="0" w:colLast="0" w:name="_o46yyb9wpute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Historia oparta na diagramie obiektów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Jan od dawna zmagał się z problemem palenia papierosów. Wiedział, że musi coś zmienić, dlatego postanowił stworzyć swój profil na platformie motywacyjnej, która pomaga użytkownikom realizować cele poprzez ich wizualizację.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Aby uzyskać pełny dostęp do funkcji serwisu, Jan wykupił subskrypcję premium za 30 zł, płacąc kartą (nr płatności: 2024/0001). Dzięki temu mógł śledzić swoje postępy i angażować się w społeczność platformy.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 swoim profilu dodał dwa cele: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Rzucenie palenia</w:t>
      </w:r>
      <w:r w:rsidDel="00000000" w:rsidR="00000000" w:rsidRPr="00000000">
        <w:rPr>
          <w:rtl w:val="0"/>
        </w:rPr>
        <w:t xml:space="preserve"> – ambitny plan, który miał mu pomóc poprawić zdrowie.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Codzienne spacery</w:t>
      </w:r>
      <w:r w:rsidDel="00000000" w:rsidR="00000000" w:rsidRPr="00000000">
        <w:rPr>
          <w:rtl w:val="0"/>
        </w:rPr>
        <w:t xml:space="preserve"> – aby odwrócić uwagę od nałogu i poprawić kondycję.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Każdy cel miał swoją wizualną reprezentację. </w:t>
      </w:r>
      <w:r w:rsidDel="00000000" w:rsidR="00000000" w:rsidRPr="00000000">
        <w:rPr>
          <w:b w:val="1"/>
          <w:rtl w:val="0"/>
        </w:rPr>
        <w:t xml:space="preserve">Rzucenie palenia</w:t>
      </w:r>
      <w:r w:rsidDel="00000000" w:rsidR="00000000" w:rsidRPr="00000000">
        <w:rPr>
          <w:rtl w:val="0"/>
        </w:rPr>
        <w:t xml:space="preserve"> było symbolizowane przez drzewo w postaci sadzonki wierzby – jeśli Jan wytrwa w swoim postanowieniu, drzewo będzie rosło. Z kolei </w:t>
      </w:r>
      <w:r w:rsidDel="00000000" w:rsidR="00000000" w:rsidRPr="00000000">
        <w:rPr>
          <w:b w:val="1"/>
          <w:rtl w:val="0"/>
        </w:rPr>
        <w:t xml:space="preserve">codzienne spacery</w:t>
      </w:r>
      <w:r w:rsidDel="00000000" w:rsidR="00000000" w:rsidRPr="00000000">
        <w:rPr>
          <w:rtl w:val="0"/>
        </w:rPr>
        <w:t xml:space="preserve"> były odwzorowane jako dąb, który już rozwinął się w duże drzewo, ponieważ Jan konsekwentnie realizował ten cel.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Podczas realizacji swoich zamierzeń Jan zauważył, że inni użytkownicy śledzą jego postępy – jeden z nich go obserwował, a on sam inspirował się profilem innej osoby.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Dzięki platformie i wizualnej motywacji Jan poczuł, że jego walka z nałogiem nie jest samotna. Każdy dzień bez papierosa oznaczał rozwój jego wierzby, a każdy spacer wzmacniał jego nową rutynę. Czy uda mu się wytrwać? Czas pokaże, ale jego drzewo ma potencjał, by wyrosnąć na silny, zdrowy okaz.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Diagram obiektów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254974" cy="28908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974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